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35F8C2">
      <w:pPr>
        <w:rPr>
          <w:lang w:val="es-ES"/>
        </w:rPr>
      </w:pPr>
      <w:r>
        <w:rPr>
          <w:lang w:val="es-ES"/>
        </w:rPr>
        <w:drawing>
          <wp:inline distT="0" distB="0" distL="0" distR="0">
            <wp:extent cx="1739900" cy="450850"/>
            <wp:effectExtent l="0" t="0" r="0" b="6350"/>
            <wp:docPr id="927104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104706"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5589" cy="462788"/>
                    </a:xfrm>
                    <a:prstGeom prst="rect">
                      <a:avLst/>
                    </a:prstGeom>
                  </pic:spPr>
                </pic:pic>
              </a:graphicData>
            </a:graphic>
          </wp:inline>
        </w:drawing>
      </w:r>
    </w:p>
    <w:p w14:paraId="53C1131F">
      <w:pPr>
        <w:rPr>
          <w:lang w:val="es-ES"/>
        </w:rPr>
      </w:pPr>
      <w:r>
        <w:rPr>
          <w:lang w:val="es-ES"/>
        </w:rPr>
        <w:t>El Dorado Royale &amp; Casitas Room options</w:t>
      </w:r>
    </w:p>
    <w:p w14:paraId="69931DEC">
      <w:pPr>
        <w:rPr>
          <w:b/>
          <w:bCs/>
          <w:lang w:val="es-ES"/>
        </w:rPr>
      </w:pPr>
      <w:r>
        <w:rPr>
          <w:b/>
          <w:bCs/>
          <w:lang w:val="es-ES"/>
        </w:rPr>
        <w:t>Luxury Jr Suite</w:t>
      </w:r>
    </w:p>
    <w:p w14:paraId="7A7CE61C">
      <w:pPr>
        <w:rPr>
          <w:lang w:val="es-ES"/>
        </w:rPr>
      </w:pPr>
      <w:bookmarkStart w:id="0" w:name="_Hlk209601565"/>
      <w:r>
        <w:rPr>
          <w:lang w:val="es-ES"/>
        </w:rPr>
        <w:t>King bed, jacuzzi, mini-fridge</w:t>
      </w:r>
    </w:p>
    <w:bookmarkEnd w:id="0"/>
    <w:p w14:paraId="1CC9969B">
      <w:pPr>
        <w:rPr>
          <w:lang w:val="es-ES"/>
        </w:rPr>
      </w:pPr>
      <w:r>
        <w:rPr>
          <w:lang w:val="es-ES"/>
        </w:rPr>
        <w:t>Patio or balcony, garden view</w:t>
      </w:r>
    </w:p>
    <w:p w14:paraId="5B316CF2">
      <w:pPr>
        <w:rPr>
          <w:b/>
          <w:bCs/>
        </w:rPr>
      </w:pPr>
      <w:bookmarkStart w:id="2" w:name="_GoBack"/>
      <w:bookmarkEnd w:id="2"/>
      <w:r>
        <w:rPr>
          <w:b/>
          <w:bCs/>
        </w:rPr>
        <w:t>Royale Suite</w:t>
      </w:r>
    </w:p>
    <w:p w14:paraId="20776B0A">
      <w:r>
        <w:t xml:space="preserve">Meticulously designed, this suite offers a serene ambiance. Its chukum </w:t>
      </w:r>
      <w:r>
        <w:rPr>
          <w:rFonts w:hint="default"/>
          <w:lang w:val="en-US"/>
        </w:rPr>
        <w:t xml:space="preserve">(native wood) </w:t>
      </w:r>
      <w:r>
        <w:t>finishes and elegant fine wood furnishings create a modern and warmly inviting space. Garden view.</w:t>
      </w:r>
    </w:p>
    <w:p w14:paraId="43339A18">
      <w:bookmarkStart w:id="1" w:name="_Hlk209601819"/>
      <w:r>
        <w:t>King bed, jacuzzi, mini-fridge</w:t>
      </w:r>
    </w:p>
    <w:bookmarkEnd w:id="1"/>
    <w:p w14:paraId="785B9AC1">
      <w:pPr>
        <w:rPr>
          <w:b/>
          <w:bCs/>
        </w:rPr>
      </w:pPr>
      <w:r>
        <w:rPr>
          <w:b/>
          <w:bCs/>
        </w:rPr>
        <w:t>Swim Up Jr Suite</w:t>
      </w:r>
    </w:p>
    <w:p w14:paraId="3073F6F4">
      <w:r>
        <w:t>Experience the charm of the Riviera Maya with direct access to the serene currents of the leisurely river in the Jr Suites Swim Up. Surrounded by tropical gardens that resonate with Mexico's wildlife, these suites are a tribute to nature and the art of Mexican hospitality, with every detail designed to harmonize your stay.</w:t>
      </w:r>
    </w:p>
    <w:p w14:paraId="1955FB6F">
      <w:r>
        <w:t>King bed, jacuzzi, mini-fridge</w:t>
      </w:r>
    </w:p>
    <w:p w14:paraId="633F02EC">
      <w:r>
        <w:t>Garden/river view</w:t>
      </w:r>
    </w:p>
    <w:p w14:paraId="39F812B5">
      <w:pPr>
        <w:rPr>
          <w:b/>
          <w:bCs/>
          <w:sz w:val="28"/>
          <w:szCs w:val="28"/>
        </w:rPr>
      </w:pPr>
      <w:r>
        <w:rPr>
          <w:b/>
          <w:bCs/>
          <w:sz w:val="28"/>
          <w:szCs w:val="28"/>
        </w:rPr>
        <w:t>El Dorado Casitas</w:t>
      </w:r>
    </w:p>
    <w:p w14:paraId="129E733C">
      <w:r>
        <w:t>Private check-in, private beach with bali beds, private pool with swim-up bar in each casita cluster.</w:t>
      </w:r>
    </w:p>
    <w:p w14:paraId="417E51E9">
      <w:pPr>
        <w:rPr>
          <w:rFonts w:hint="default"/>
          <w:b/>
          <w:bCs/>
          <w:lang w:val="en-US"/>
        </w:rPr>
      </w:pPr>
      <w:r>
        <w:rPr>
          <w:rFonts w:hint="default"/>
          <w:b/>
          <w:bCs/>
          <w:lang w:val="en-US"/>
        </w:rPr>
        <w:t>Casita Suite</w:t>
      </w:r>
    </w:p>
    <w:p w14:paraId="389B7907">
      <w:pPr>
        <w:rPr>
          <w:rFonts w:hint="default"/>
          <w:lang w:val="en-US"/>
        </w:rPr>
      </w:pPr>
      <w:r>
        <w:rPr>
          <w:rFonts w:hint="default"/>
          <w:lang w:val="en-US"/>
        </w:rPr>
        <w:t>2</w:t>
      </w:r>
      <w:r>
        <w:rPr>
          <w:rFonts w:hint="default"/>
          <w:vertAlign w:val="superscript"/>
          <w:lang w:val="en-US"/>
        </w:rPr>
        <w:t>nd</w:t>
      </w:r>
      <w:r>
        <w:rPr>
          <w:rFonts w:hint="default"/>
          <w:lang w:val="en-US"/>
        </w:rPr>
        <w:t xml:space="preserve"> floor with best views of garden &amp; beach, king bed, large jacuzzi with garden view, largest Aguas del Amor (outdoor rock grotto shower)  king bed, large jacuzzi with garden view,</w:t>
      </w:r>
    </w:p>
    <w:p w14:paraId="156A4FB1">
      <w:pPr>
        <w:rPr>
          <w:rFonts w:hint="default"/>
          <w:b/>
          <w:bCs/>
          <w:lang w:val="en-US"/>
        </w:rPr>
      </w:pPr>
      <w:r>
        <w:rPr>
          <w:rFonts w:hint="default"/>
          <w:b/>
          <w:bCs/>
          <w:lang w:val="en-US"/>
        </w:rPr>
        <w:t>Casita suite, continued….</w:t>
      </w:r>
    </w:p>
    <w:p w14:paraId="074F5D1B">
      <w:pP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i w:val="0"/>
          <w:iCs w:val="0"/>
          <w:caps w:val="0"/>
          <w:color w:val="333333"/>
          <w:spacing w:val="0"/>
          <w:sz w:val="24"/>
          <w:szCs w:val="24"/>
        </w:rPr>
        <w:t>Relax in a space where rustic elegance meets the free spirit of the Caribbean. Our open-air showers and palapa roofs invite you to live to nature’s rhythm, offering a haven of peace on your private terrace, where every detail tells a story of tradition and modernity.</w:t>
      </w:r>
    </w:p>
    <w:p w14:paraId="1372271D">
      <w:pPr>
        <w:rPr>
          <w:rFonts w:hint="default"/>
          <w:lang w:val="en-US"/>
        </w:rPr>
      </w:pPr>
      <w:r>
        <w:rPr>
          <w:rFonts w:hint="default"/>
          <w:b/>
          <w:bCs/>
          <w:lang w:val="en-US"/>
        </w:rPr>
        <w:t>Swim-up Casita   Suite</w:t>
      </w:r>
      <w:r>
        <w:rPr>
          <w:rFonts w:hint="default"/>
          <w:lang w:val="en-US"/>
        </w:rPr>
        <w:t xml:space="preserve"> ** most popular casita ** limited availability **</w:t>
      </w:r>
    </w:p>
    <w:p w14:paraId="113D3B26">
      <w:pPr>
        <w:rPr>
          <w:rFonts w:hint="default" w:eastAsia="quasimoda" w:cs="quasimoda" w:asciiTheme="minorAscii" w:hAnsiTheme="minorAscii"/>
          <w:i w:val="0"/>
          <w:iCs w:val="0"/>
          <w:caps w:val="0"/>
          <w:color w:val="333333"/>
          <w:spacing w:val="0"/>
          <w:sz w:val="24"/>
          <w:szCs w:val="24"/>
        </w:rPr>
      </w:pPr>
      <w:r>
        <w:rPr>
          <w:rFonts w:hint="default" w:eastAsia="quasimoda" w:cs="quasimoda" w:asciiTheme="minorAscii" w:hAnsiTheme="minorAscii"/>
          <w:i w:val="0"/>
          <w:iCs w:val="0"/>
          <w:caps w:val="0"/>
          <w:color w:val="333333"/>
          <w:spacing w:val="0"/>
          <w:sz w:val="24"/>
          <w:szCs w:val="24"/>
        </w:rPr>
        <w:t>Discover an oasis where the refreshing water invites you to dive in from sunrise. In these suites, your terrace becomes the gateway to a serene river that guides you to social gatherings by the bar on the water. Relax in a king size bed, enjoy open-air showers and experience the perfect harmony between nature and comfort.</w:t>
      </w:r>
    </w:p>
    <w:p w14:paraId="61C268FA">
      <w:pPr>
        <w:rPr>
          <w:rFonts w:hint="default"/>
          <w:lang w:val="en-US"/>
        </w:rPr>
      </w:pPr>
      <w:r>
        <w:rPr>
          <w:rFonts w:hint="default"/>
          <w:lang w:val="en-US"/>
        </w:rPr>
        <w:t xml:space="preserve"> king bed, large jacuzzi with garden view, Aguas del Amor outdoor rock grotto shower</w:t>
      </w:r>
    </w:p>
    <w:p w14:paraId="2D561D20">
      <w:pPr>
        <w:rPr>
          <w:rFonts w:hint="default"/>
          <w:lang w:val="en-US"/>
        </w:rPr>
      </w:pPr>
      <w:r>
        <w:rPr>
          <w:rFonts w:hint="default"/>
          <w:lang w:val="en-US"/>
        </w:rPr>
        <w:t>Twin vanity bathroom, mini-bar</w:t>
      </w:r>
    </w:p>
    <w:p w14:paraId="71490E3C">
      <w:pPr>
        <w:rPr>
          <w:rFonts w:hint="default" w:eastAsia="quasimoda" w:cs="quasimoda" w:asciiTheme="minorAscii" w:hAnsiTheme="minorAscii"/>
          <w:i w:val="0"/>
          <w:iCs w:val="0"/>
          <w:caps w:val="0"/>
          <w:color w:val="333333"/>
          <w:spacing w:val="0"/>
          <w:sz w:val="24"/>
          <w:szCs w:val="24"/>
          <w:lang w:val="en-US"/>
        </w:rPr>
      </w:pPr>
    </w:p>
    <w:p w14:paraId="09F3886C"/>
    <w:p w14:paraId="6CC88D5E"/>
    <w:p w14:paraId="4FF40FD0"/>
    <w:p w14:paraId="6B65EDD2"/>
    <w:p w14:paraId="20186C9E"/>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quasimoda">
    <w:altName w:val="Segoe Print"/>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B6C"/>
    <w:rsid w:val="000A44E2"/>
    <w:rsid w:val="00116122"/>
    <w:rsid w:val="001C3422"/>
    <w:rsid w:val="00265465"/>
    <w:rsid w:val="004E43E3"/>
    <w:rsid w:val="00560BB6"/>
    <w:rsid w:val="005661DA"/>
    <w:rsid w:val="005B7A8E"/>
    <w:rsid w:val="00675F46"/>
    <w:rsid w:val="007A4B6C"/>
    <w:rsid w:val="007C2834"/>
    <w:rsid w:val="007C3EC2"/>
    <w:rsid w:val="00832626"/>
    <w:rsid w:val="008D73C7"/>
    <w:rsid w:val="009E6ECB"/>
    <w:rsid w:val="00C40494"/>
    <w:rsid w:val="1B4545CD"/>
    <w:rsid w:val="364A1E3B"/>
    <w:rsid w:val="4F514547"/>
    <w:rsid w:val="5EF430D7"/>
    <w:rsid w:val="7138344C"/>
    <w:rsid w:val="722162DF"/>
    <w:rsid w:val="77A33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n-US" w:eastAsia="en-US" w:bidi="ar-SA"/>
      <w14:ligatures w14:val="standardContextual"/>
    </w:rPr>
  </w:style>
  <w:style w:type="paragraph" w:styleId="2">
    <w:name w:val="heading 1"/>
    <w:basedOn w:val="1"/>
    <w:next w:val="1"/>
    <w:link w:val="15"/>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17"/>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18"/>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19"/>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0"/>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1"/>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Subtitle"/>
    <w:basedOn w:val="1"/>
    <w:next w:val="1"/>
    <w:link w:val="25"/>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4"/>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5">
    <w:name w:val="Heading 1 Char"/>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6">
    <w:name w:val="Heading 2 Char"/>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17">
    <w:name w:val="Heading 3 Char"/>
    <w:basedOn w:val="11"/>
    <w:link w:val="4"/>
    <w:semiHidden/>
    <w:qFormat/>
    <w:uiPriority w:val="9"/>
    <w:rPr>
      <w:rFonts w:eastAsiaTheme="majorEastAsia" w:cstheme="majorBidi"/>
      <w:color w:val="2F5597" w:themeColor="accent1" w:themeShade="BF"/>
      <w:sz w:val="28"/>
      <w:szCs w:val="28"/>
    </w:rPr>
  </w:style>
  <w:style w:type="character" w:customStyle="1" w:styleId="18">
    <w:name w:val="Heading 4 Char"/>
    <w:basedOn w:val="11"/>
    <w:link w:val="5"/>
    <w:semiHidden/>
    <w:qFormat/>
    <w:uiPriority w:val="9"/>
    <w:rPr>
      <w:rFonts w:eastAsiaTheme="majorEastAsia" w:cstheme="majorBidi"/>
      <w:i/>
      <w:iCs/>
      <w:color w:val="2F5597" w:themeColor="accent1" w:themeShade="BF"/>
    </w:rPr>
  </w:style>
  <w:style w:type="character" w:customStyle="1" w:styleId="19">
    <w:name w:val="Heading 5 Char"/>
    <w:basedOn w:val="11"/>
    <w:link w:val="6"/>
    <w:semiHidden/>
    <w:qFormat/>
    <w:uiPriority w:val="9"/>
    <w:rPr>
      <w:rFonts w:eastAsiaTheme="majorEastAsia" w:cstheme="majorBidi"/>
      <w:color w:val="2F5597" w:themeColor="accent1" w:themeShade="BF"/>
    </w:rPr>
  </w:style>
  <w:style w:type="character" w:customStyle="1" w:styleId="20">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1">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2">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3">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4">
    <w:name w:val="Title Char"/>
    <w:basedOn w:val="11"/>
    <w:link w:val="14"/>
    <w:uiPriority w:val="10"/>
    <w:rPr>
      <w:rFonts w:asciiTheme="majorHAnsi" w:hAnsiTheme="majorHAnsi" w:eastAsiaTheme="majorEastAsia" w:cstheme="majorBidi"/>
      <w:spacing w:val="-10"/>
      <w:kern w:val="28"/>
      <w:sz w:val="56"/>
      <w:szCs w:val="56"/>
    </w:rPr>
  </w:style>
  <w:style w:type="character" w:customStyle="1" w:styleId="25">
    <w:name w:val="Subtitle Char"/>
    <w:basedOn w:val="11"/>
    <w:link w:val="13"/>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Quote Char"/>
    <w:basedOn w:val="11"/>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1"/>
    <w:qFormat/>
    <w:uiPriority w:val="21"/>
    <w:rPr>
      <w:i/>
      <w:iCs/>
      <w:color w:val="2F5597" w:themeColor="accent1" w:themeShade="BF"/>
    </w:rPr>
  </w:style>
  <w:style w:type="paragraph" w:styleId="30">
    <w:name w:val="Intense Quote"/>
    <w:basedOn w:val="1"/>
    <w:next w:val="1"/>
    <w:link w:val="31"/>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1">
    <w:name w:val="Intense Quote Char"/>
    <w:basedOn w:val="11"/>
    <w:link w:val="30"/>
    <w:uiPriority w:val="30"/>
    <w:rPr>
      <w:i/>
      <w:iCs/>
      <w:color w:val="2F5597" w:themeColor="accent1" w:themeShade="BF"/>
    </w:rPr>
  </w:style>
  <w:style w:type="character" w:customStyle="1" w:styleId="32">
    <w:name w:val="Intense Reference"/>
    <w:basedOn w:val="11"/>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GI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168</Words>
  <Characters>962</Characters>
  <Lines>8</Lines>
  <Paragraphs>2</Paragraphs>
  <TotalTime>7</TotalTime>
  <ScaleCrop>false</ScaleCrop>
  <LinksUpToDate>false</LinksUpToDate>
  <CharactersWithSpaces>1128</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2025-09-24T15:04:00Z</dcterms:created>
  <dc:creator>Administrator</dc:creator>
  <cp:lastModifiedBy>Administrator</cp:lastModifiedBy>
  <dcterms:modified xsi:type="dcterms:W3CDTF">2025-10-09T19:19:48Z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3082-12.2.0.23131</vt:lpwstr>
  </property>
  <property fmtid="{D5CDD505-2E9C-101B-9397-08002B2CF9AE}" pid="3" name="ICV">
    <vt:lpwstr>FDF9ECBA59994E19A259431B9D948D01_12</vt:lpwstr>
  </property>
</Properties>
</file>